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68" w:rsidRPr="006A6EA8" w:rsidRDefault="00646268" w:rsidP="0032143A">
      <w:pPr>
        <w:jc w:val="center"/>
        <w:rPr>
          <w:rFonts w:ascii="Times New Roman" w:hAnsi="Times New Roman"/>
          <w:sz w:val="24"/>
          <w:szCs w:val="24"/>
        </w:rPr>
      </w:pPr>
    </w:p>
    <w:p w:rsidR="00646268" w:rsidRPr="006A6EA8" w:rsidRDefault="00646268" w:rsidP="0032143A">
      <w:pPr>
        <w:jc w:val="center"/>
        <w:rPr>
          <w:rFonts w:ascii="Times New Roman" w:hAnsi="Times New Roman"/>
          <w:sz w:val="24"/>
          <w:szCs w:val="24"/>
        </w:rPr>
      </w:pPr>
    </w:p>
    <w:p w:rsidR="00646268" w:rsidRDefault="00646268" w:rsidP="006A6EA8">
      <w:pPr>
        <w:rPr>
          <w:rFonts w:ascii="Times New Roman" w:hAnsi="Times New Roman"/>
          <w:b/>
          <w:sz w:val="24"/>
          <w:szCs w:val="24"/>
        </w:rPr>
      </w:pPr>
    </w:p>
    <w:p w:rsidR="00646268" w:rsidRPr="006A6EA8" w:rsidRDefault="00646268" w:rsidP="006A6EA8">
      <w:pPr>
        <w:rPr>
          <w:rFonts w:ascii="Times New Roman" w:hAnsi="Times New Roman"/>
          <w:b/>
          <w:sz w:val="24"/>
          <w:szCs w:val="24"/>
        </w:rPr>
      </w:pPr>
    </w:p>
    <w:p w:rsidR="00646268" w:rsidRPr="00D83839" w:rsidRDefault="00646268" w:rsidP="00D83839">
      <w:pPr>
        <w:jc w:val="center"/>
        <w:rPr>
          <w:rFonts w:ascii="Times New Roman" w:hAnsi="Times New Roman"/>
          <w:b/>
          <w:sz w:val="24"/>
          <w:szCs w:val="24"/>
        </w:rPr>
      </w:pPr>
      <w:r w:rsidRPr="006A6EA8">
        <w:rPr>
          <w:rFonts w:ascii="Times New Roman" w:hAnsi="Times New Roman"/>
          <w:b/>
          <w:sz w:val="24"/>
          <w:szCs w:val="24"/>
        </w:rPr>
        <w:t>OBWIESZCZENIE</w:t>
      </w:r>
    </w:p>
    <w:p w:rsidR="00646268" w:rsidRDefault="00646268" w:rsidP="00D838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D83839">
        <w:rPr>
          <w:rFonts w:ascii="Times New Roman" w:hAnsi="Times New Roman"/>
          <w:b/>
          <w:sz w:val="24"/>
          <w:szCs w:val="24"/>
        </w:rPr>
        <w:t xml:space="preserve"> wyłożeniu do publicznego wglądu projektu aktualizacji „Założeń do planu zaopatrzenie w ciepło, energię elektryczną i paliwa gazowe dla Gminy Święciechowa”</w:t>
      </w:r>
    </w:p>
    <w:p w:rsidR="00646268" w:rsidRPr="00D83839" w:rsidRDefault="00646268" w:rsidP="00D838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6268" w:rsidRPr="006A6EA8" w:rsidRDefault="00646268" w:rsidP="002D588C">
      <w:pPr>
        <w:jc w:val="both"/>
        <w:rPr>
          <w:rFonts w:ascii="Times New Roman" w:hAnsi="Times New Roman"/>
          <w:sz w:val="24"/>
          <w:szCs w:val="24"/>
        </w:rPr>
      </w:pPr>
      <w:r w:rsidRPr="006A6EA8">
        <w:rPr>
          <w:rFonts w:ascii="Times New Roman" w:hAnsi="Times New Roman"/>
          <w:sz w:val="24"/>
          <w:szCs w:val="24"/>
        </w:rPr>
        <w:t xml:space="preserve">Na podstawie artykułu 19 ust. 6 ustawy Prawo energetyczne zawiadamiam o wyłożeniu do publicznego wglądu projektu </w:t>
      </w:r>
      <w:r>
        <w:rPr>
          <w:rFonts w:ascii="Times New Roman" w:hAnsi="Times New Roman"/>
          <w:sz w:val="24"/>
          <w:szCs w:val="24"/>
        </w:rPr>
        <w:t>aktualizacji</w:t>
      </w:r>
      <w:r w:rsidRPr="006A6EA8">
        <w:rPr>
          <w:rFonts w:ascii="Times New Roman" w:hAnsi="Times New Roman"/>
          <w:sz w:val="24"/>
          <w:szCs w:val="24"/>
        </w:rPr>
        <w:t xml:space="preserve"> „Założeń do planu zaopatrzenia w ciepło, ener</w:t>
      </w:r>
      <w:r>
        <w:rPr>
          <w:rFonts w:ascii="Times New Roman" w:hAnsi="Times New Roman"/>
          <w:sz w:val="24"/>
          <w:szCs w:val="24"/>
        </w:rPr>
        <w:t>gię elektryczną i paliwa gazowe</w:t>
      </w:r>
      <w:r w:rsidRPr="006A6EA8">
        <w:rPr>
          <w:rFonts w:ascii="Times New Roman" w:hAnsi="Times New Roman"/>
          <w:sz w:val="24"/>
          <w:szCs w:val="24"/>
        </w:rPr>
        <w:t xml:space="preserve"> dla Gminy Święciechowa</w:t>
      </w:r>
      <w:r>
        <w:rPr>
          <w:rFonts w:ascii="Times New Roman" w:hAnsi="Times New Roman"/>
          <w:sz w:val="24"/>
          <w:szCs w:val="24"/>
        </w:rPr>
        <w:t>”</w:t>
      </w:r>
      <w:r w:rsidRPr="006A6EA8">
        <w:rPr>
          <w:rFonts w:ascii="Times New Roman" w:hAnsi="Times New Roman"/>
          <w:sz w:val="24"/>
          <w:szCs w:val="24"/>
        </w:rPr>
        <w:t xml:space="preserve">, w dniach </w:t>
      </w:r>
      <w:r>
        <w:rPr>
          <w:rFonts w:ascii="Times New Roman" w:hAnsi="Times New Roman"/>
          <w:sz w:val="24"/>
          <w:szCs w:val="24"/>
        </w:rPr>
        <w:t>od 5 listopada 2019 r.</w:t>
      </w:r>
      <w:r w:rsidRPr="006A6EA8">
        <w:rPr>
          <w:rFonts w:ascii="Times New Roman" w:hAnsi="Times New Roman"/>
          <w:sz w:val="24"/>
          <w:szCs w:val="24"/>
        </w:rPr>
        <w:t xml:space="preserve"> do  </w:t>
      </w:r>
      <w:r>
        <w:rPr>
          <w:rFonts w:ascii="Times New Roman" w:hAnsi="Times New Roman"/>
          <w:sz w:val="24"/>
          <w:szCs w:val="24"/>
        </w:rPr>
        <w:t>26 listopada</w:t>
      </w:r>
      <w:r w:rsidRPr="006A6EA8">
        <w:rPr>
          <w:rFonts w:ascii="Times New Roman" w:hAnsi="Times New Roman"/>
          <w:sz w:val="24"/>
          <w:szCs w:val="24"/>
        </w:rPr>
        <w:t xml:space="preserve"> 2019 roku w siedzibie Urzędu Gminy Święciechowa, ul. Ułańska 4, 64-115 Święciechowa</w:t>
      </w:r>
      <w:bookmarkStart w:id="0" w:name="_GoBack"/>
      <w:bookmarkEnd w:id="0"/>
      <w:r w:rsidRPr="006A6EA8">
        <w:rPr>
          <w:rFonts w:ascii="Times New Roman" w:hAnsi="Times New Roman"/>
          <w:sz w:val="24"/>
          <w:szCs w:val="24"/>
        </w:rPr>
        <w:t xml:space="preserve">, pok. Nr </w:t>
      </w:r>
      <w:r>
        <w:rPr>
          <w:rFonts w:ascii="Times New Roman" w:hAnsi="Times New Roman"/>
          <w:sz w:val="24"/>
          <w:szCs w:val="24"/>
        </w:rPr>
        <w:t>5</w:t>
      </w:r>
      <w:r w:rsidRPr="006A6EA8">
        <w:rPr>
          <w:rFonts w:ascii="Times New Roman" w:hAnsi="Times New Roman"/>
          <w:sz w:val="24"/>
          <w:szCs w:val="24"/>
        </w:rPr>
        <w:t xml:space="preserve"> w godzinach pracy Urzędu.</w:t>
      </w:r>
    </w:p>
    <w:p w:rsidR="00646268" w:rsidRPr="006A6EA8" w:rsidRDefault="00646268" w:rsidP="00004DDA">
      <w:pPr>
        <w:jc w:val="both"/>
        <w:rPr>
          <w:rFonts w:ascii="Times New Roman" w:hAnsi="Times New Roman"/>
          <w:sz w:val="24"/>
          <w:szCs w:val="24"/>
        </w:rPr>
      </w:pPr>
      <w:r w:rsidRPr="006A6EA8">
        <w:rPr>
          <w:rFonts w:ascii="Times New Roman" w:hAnsi="Times New Roman"/>
          <w:sz w:val="24"/>
          <w:szCs w:val="24"/>
        </w:rPr>
        <w:t xml:space="preserve">Uwagi i wnioski można składać w </w:t>
      </w:r>
      <w:r>
        <w:rPr>
          <w:rFonts w:ascii="Times New Roman" w:hAnsi="Times New Roman"/>
          <w:sz w:val="24"/>
          <w:szCs w:val="24"/>
        </w:rPr>
        <w:t>sekretariacie Urzędu Gminy Święciechowa lub</w:t>
      </w:r>
      <w:r w:rsidRPr="006A6EA8">
        <w:rPr>
          <w:rFonts w:ascii="Times New Roman" w:hAnsi="Times New Roman"/>
          <w:sz w:val="24"/>
          <w:szCs w:val="24"/>
        </w:rPr>
        <w:t xml:space="preserve"> pocztą na adres Urząd Gminy Święciechowa, ul. Ułańska 4, 64-115 Święciechowa. Organem właściwym do rozpatrzenia uwag i wniosków jest Wójt Gminy Święciechowa.</w:t>
      </w:r>
    </w:p>
    <w:p w:rsidR="00646268" w:rsidRDefault="00646268">
      <w:pPr>
        <w:rPr>
          <w:rFonts w:ascii="Times New Roman" w:hAnsi="Times New Roman"/>
          <w:sz w:val="24"/>
          <w:szCs w:val="24"/>
        </w:rPr>
      </w:pPr>
    </w:p>
    <w:p w:rsidR="00646268" w:rsidRDefault="00646268" w:rsidP="001235B0">
      <w:pPr>
        <w:jc w:val="both"/>
      </w:pPr>
    </w:p>
    <w:sectPr w:rsidR="00646268" w:rsidSect="00861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5A3"/>
    <w:rsid w:val="00004DDA"/>
    <w:rsid w:val="00035891"/>
    <w:rsid w:val="000754E1"/>
    <w:rsid w:val="001235B0"/>
    <w:rsid w:val="0016776C"/>
    <w:rsid w:val="00253AD7"/>
    <w:rsid w:val="0028759A"/>
    <w:rsid w:val="00290C05"/>
    <w:rsid w:val="002D588C"/>
    <w:rsid w:val="002E17A3"/>
    <w:rsid w:val="0032143A"/>
    <w:rsid w:val="003B5DBC"/>
    <w:rsid w:val="00450512"/>
    <w:rsid w:val="004D473D"/>
    <w:rsid w:val="005F26AC"/>
    <w:rsid w:val="00646268"/>
    <w:rsid w:val="006A6EA8"/>
    <w:rsid w:val="006B774C"/>
    <w:rsid w:val="00713ACB"/>
    <w:rsid w:val="007F40B5"/>
    <w:rsid w:val="00813C9E"/>
    <w:rsid w:val="008215A3"/>
    <w:rsid w:val="00861485"/>
    <w:rsid w:val="00870D4F"/>
    <w:rsid w:val="00987200"/>
    <w:rsid w:val="009B4B3E"/>
    <w:rsid w:val="00AC5777"/>
    <w:rsid w:val="00AF4FA8"/>
    <w:rsid w:val="00CC1EAD"/>
    <w:rsid w:val="00D63728"/>
    <w:rsid w:val="00D83839"/>
    <w:rsid w:val="00DC2B2A"/>
    <w:rsid w:val="00F4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115</Words>
  <Characters>695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Tadeusz Waltrowski</dc:creator>
  <cp:keywords/>
  <dc:description/>
  <cp:lastModifiedBy>ihar</cp:lastModifiedBy>
  <cp:revision>2</cp:revision>
  <dcterms:created xsi:type="dcterms:W3CDTF">2019-11-05T11:31:00Z</dcterms:created>
  <dcterms:modified xsi:type="dcterms:W3CDTF">2019-11-05T11:31:00Z</dcterms:modified>
</cp:coreProperties>
</file>